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3D353" w14:textId="43A738A8" w:rsidR="00AF1CBF" w:rsidRPr="00AF1CBF" w:rsidRDefault="00AF1CBF">
      <w:pPr>
        <w:rPr>
          <w:b/>
          <w:sz w:val="24"/>
          <w:szCs w:val="24"/>
        </w:rPr>
      </w:pPr>
      <w:r w:rsidRPr="00AF1CBF">
        <w:rPr>
          <w:b/>
          <w:sz w:val="24"/>
          <w:szCs w:val="24"/>
        </w:rPr>
        <w:t>BJELOVARSKO-BILOGORSKA ŽUPANIJA</w:t>
      </w:r>
    </w:p>
    <w:p w14:paraId="01356CF6" w14:textId="079FFD19" w:rsidR="00AF1CBF" w:rsidRPr="00AF1CBF" w:rsidRDefault="00AF1CBF">
      <w:pPr>
        <w:rPr>
          <w:b/>
          <w:sz w:val="24"/>
          <w:szCs w:val="24"/>
        </w:rPr>
      </w:pPr>
      <w:r w:rsidRPr="00AF1CBF">
        <w:rPr>
          <w:b/>
          <w:sz w:val="24"/>
          <w:szCs w:val="24"/>
        </w:rPr>
        <w:t>UPRAVNI ODJEL ZA DRUŠTVENE DJELATNOSTI I OBRAZOVANJE</w:t>
      </w:r>
    </w:p>
    <w:p w14:paraId="3DE52FF3" w14:textId="77777777" w:rsidR="00AF1CBF" w:rsidRPr="00AF1CBF" w:rsidRDefault="00AF1CBF">
      <w:pPr>
        <w:rPr>
          <w:b/>
          <w:sz w:val="24"/>
          <w:szCs w:val="24"/>
        </w:rPr>
      </w:pPr>
    </w:p>
    <w:p w14:paraId="759ED3E4" w14:textId="25BA1276" w:rsidR="001944B1" w:rsidRDefault="00776215">
      <w:r>
        <w:t>ČEŠKA OSNOVNA ŠKOLA J.A.JOMENSKOG</w:t>
      </w:r>
    </w:p>
    <w:p w14:paraId="6933D626" w14:textId="77777777" w:rsidR="00776215" w:rsidRDefault="00776215">
      <w:r>
        <w:t>ČESKÁ ZÁKLADNÍ ŠKOLA J. A. KOMENSKÉHO</w:t>
      </w:r>
    </w:p>
    <w:p w14:paraId="04AB679E" w14:textId="77777777" w:rsidR="00776215" w:rsidRDefault="00776215">
      <w:r>
        <w:t>T.G. MASARYKA 5</w:t>
      </w:r>
    </w:p>
    <w:p w14:paraId="3EB2DCE2" w14:textId="77777777" w:rsidR="00776215" w:rsidRDefault="00776215">
      <w:r>
        <w:t>43500 DARUVAR</w:t>
      </w:r>
    </w:p>
    <w:p w14:paraId="6ED0A4B0" w14:textId="77777777" w:rsidR="00776215" w:rsidRDefault="00776215"/>
    <w:p w14:paraId="5E1A0257" w14:textId="6B6A526E" w:rsidR="001C104E" w:rsidRDefault="001C104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776215" w:rsidRPr="00776215">
        <w:rPr>
          <w:b/>
          <w:sz w:val="32"/>
          <w:szCs w:val="32"/>
        </w:rPr>
        <w:t>OBRAZLOŽENJE UZ</w:t>
      </w:r>
      <w:r w:rsidR="00AA1AA5">
        <w:rPr>
          <w:b/>
          <w:sz w:val="32"/>
          <w:szCs w:val="32"/>
        </w:rPr>
        <w:t xml:space="preserve"> II</w:t>
      </w:r>
      <w:r w:rsidR="00D66F91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.</w:t>
      </w:r>
      <w:r w:rsidR="00802A8D">
        <w:rPr>
          <w:b/>
          <w:sz w:val="32"/>
          <w:szCs w:val="32"/>
        </w:rPr>
        <w:t xml:space="preserve"> REBALANS </w:t>
      </w:r>
      <w:r w:rsidR="00776215" w:rsidRPr="00776215">
        <w:rPr>
          <w:b/>
          <w:sz w:val="32"/>
          <w:szCs w:val="32"/>
        </w:rPr>
        <w:t>FINANCIJSK</w:t>
      </w:r>
      <w:r w:rsidR="00AA1AA5">
        <w:rPr>
          <w:b/>
          <w:sz w:val="32"/>
          <w:szCs w:val="32"/>
        </w:rPr>
        <w:t>OG</w:t>
      </w:r>
      <w:r w:rsidR="00776215" w:rsidRPr="00776215">
        <w:rPr>
          <w:b/>
          <w:sz w:val="32"/>
          <w:szCs w:val="32"/>
        </w:rPr>
        <w:t xml:space="preserve"> PLAN</w:t>
      </w:r>
      <w:r w:rsidR="00AA1AA5">
        <w:rPr>
          <w:b/>
          <w:sz w:val="32"/>
          <w:szCs w:val="32"/>
        </w:rPr>
        <w:t>A</w:t>
      </w:r>
    </w:p>
    <w:p w14:paraId="554AE4EE" w14:textId="0CF4785D" w:rsidR="00776215" w:rsidRDefault="001C104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  <w:r w:rsidR="00AA1AA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776215" w:rsidRPr="00776215">
        <w:rPr>
          <w:b/>
          <w:sz w:val="32"/>
          <w:szCs w:val="32"/>
        </w:rPr>
        <w:t xml:space="preserve"> ZA </w:t>
      </w:r>
      <w:r>
        <w:rPr>
          <w:b/>
          <w:sz w:val="32"/>
          <w:szCs w:val="32"/>
        </w:rPr>
        <w:t xml:space="preserve">  </w:t>
      </w:r>
      <w:r w:rsidR="00776215" w:rsidRPr="00776215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</w:t>
      </w:r>
      <w:r w:rsidR="00776215" w:rsidRPr="00776215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 xml:space="preserve"> GODINU </w:t>
      </w:r>
    </w:p>
    <w:p w14:paraId="353D5501" w14:textId="77777777" w:rsidR="00776215" w:rsidRPr="003B007C" w:rsidRDefault="00776215">
      <w:pPr>
        <w:rPr>
          <w:sz w:val="32"/>
          <w:szCs w:val="32"/>
        </w:rPr>
      </w:pPr>
    </w:p>
    <w:p w14:paraId="3687321F" w14:textId="24BCB08B" w:rsidR="001C104E" w:rsidRDefault="00E722C1">
      <w:r>
        <w:t xml:space="preserve">               </w:t>
      </w:r>
      <w:r w:rsidR="007769C8">
        <w:t xml:space="preserve"> </w:t>
      </w:r>
      <w:r w:rsidR="001C104E">
        <w:t xml:space="preserve">Na osnovu uputa Upravnog odjela za </w:t>
      </w:r>
      <w:r w:rsidR="00FC09A2">
        <w:t xml:space="preserve">obrazovanje , kulturu i udruge </w:t>
      </w:r>
      <w:r w:rsidR="001C104E">
        <w:t xml:space="preserve"> BBŽ-a (e-</w:t>
      </w:r>
      <w:proofErr w:type="spellStart"/>
      <w:r w:rsidR="001C104E">
        <w:t>meil</w:t>
      </w:r>
      <w:proofErr w:type="spellEnd"/>
      <w:r w:rsidR="003E00CC">
        <w:t>:</w:t>
      </w:r>
      <w:r w:rsidR="007769C8">
        <w:t xml:space="preserve"> </w:t>
      </w:r>
      <w:r w:rsidR="00E2239B">
        <w:t>lidija.novosel</w:t>
      </w:r>
      <w:r w:rsidR="007769C8">
        <w:rPr>
          <w:rFonts w:cstheme="minorHAnsi"/>
        </w:rPr>
        <w:t>@</w:t>
      </w:r>
      <w:r w:rsidR="003E00CC">
        <w:t>bz.hr</w:t>
      </w:r>
      <w:r w:rsidR="007769C8">
        <w:t xml:space="preserve">, dostavljen </w:t>
      </w:r>
      <w:r w:rsidR="00E2239B">
        <w:t>12.11</w:t>
      </w:r>
      <w:r w:rsidR="00FC09A2">
        <w:t>.2025 u 09:</w:t>
      </w:r>
      <w:r w:rsidR="00E2239B">
        <w:t>39</w:t>
      </w:r>
      <w:r w:rsidR="007769C8">
        <w:t xml:space="preserve"> h)  predmet:</w:t>
      </w:r>
      <w:r w:rsidR="00FC09A2">
        <w:t xml:space="preserve">  </w:t>
      </w:r>
      <w:r w:rsidR="00FC09A2" w:rsidRPr="00FC09A2">
        <w:rPr>
          <w:b/>
        </w:rPr>
        <w:t>II</w:t>
      </w:r>
      <w:r w:rsidR="00E2239B">
        <w:rPr>
          <w:b/>
        </w:rPr>
        <w:t>I</w:t>
      </w:r>
      <w:r w:rsidR="007769C8" w:rsidRPr="00FC09A2">
        <w:rPr>
          <w:b/>
        </w:rPr>
        <w:t xml:space="preserve"> IZMJENE I DOPUNE</w:t>
      </w:r>
      <w:r w:rsidR="007769C8">
        <w:t xml:space="preserve"> </w:t>
      </w:r>
      <w:r w:rsidR="007769C8" w:rsidRPr="00FC09A2">
        <w:rPr>
          <w:b/>
        </w:rPr>
        <w:t>PRORAČUNA ZA 2025. GOD</w:t>
      </w:r>
      <w:r w:rsidR="007769C8">
        <w:t>I</w:t>
      </w:r>
      <w:r w:rsidR="007769C8" w:rsidRPr="00FC09A2">
        <w:rPr>
          <w:b/>
        </w:rPr>
        <w:t>NU</w:t>
      </w:r>
      <w:r w:rsidR="007769C8">
        <w:t xml:space="preserve"> izrađene su</w:t>
      </w:r>
      <w:r w:rsidR="00E2239B">
        <w:t xml:space="preserve"> izmjene </w:t>
      </w:r>
      <w:r w:rsidR="007769C8">
        <w:t xml:space="preserve"> dopune proračuna </w:t>
      </w:r>
      <w:r w:rsidR="00E2239B">
        <w:t xml:space="preserve"> za 2025. godinu.</w:t>
      </w:r>
    </w:p>
    <w:p w14:paraId="04C20261" w14:textId="776F03C4" w:rsidR="003C6EFE" w:rsidRPr="00D37DB4" w:rsidRDefault="003C6EFE">
      <w:r>
        <w:t xml:space="preserve">                </w:t>
      </w:r>
    </w:p>
    <w:p w14:paraId="2E0C61CA" w14:textId="7F3C99F0" w:rsidR="003B007C" w:rsidRDefault="003B007C">
      <w:r w:rsidRPr="00D37DB4">
        <w:t xml:space="preserve">          </w:t>
      </w:r>
      <w:r w:rsidR="00BC0246" w:rsidRPr="00D37DB4">
        <w:t xml:space="preserve">Ukupno planirani prihodi i rashodi za </w:t>
      </w:r>
      <w:r w:rsidR="00BC0246" w:rsidRPr="007769C8">
        <w:rPr>
          <w:b/>
        </w:rPr>
        <w:t>202</w:t>
      </w:r>
      <w:r w:rsidR="007769C8" w:rsidRPr="007769C8">
        <w:rPr>
          <w:b/>
        </w:rPr>
        <w:t>5</w:t>
      </w:r>
      <w:r w:rsidR="00BC0246" w:rsidRPr="00D37DB4">
        <w:t>. godinu</w:t>
      </w:r>
      <w:r w:rsidR="00C766EF">
        <w:t xml:space="preserve"> nakon I</w:t>
      </w:r>
      <w:r w:rsidR="00E2239B">
        <w:t>I</w:t>
      </w:r>
      <w:r w:rsidR="00C766EF">
        <w:t>.</w:t>
      </w:r>
      <w:r w:rsidR="007E0034">
        <w:t xml:space="preserve"> IZMJENA I DOPUNA PRORAČUNA ZA</w:t>
      </w:r>
      <w:r w:rsidR="00C766EF">
        <w:t xml:space="preserve"> 2025</w:t>
      </w:r>
      <w:r w:rsidR="00BC0246" w:rsidRPr="00D37DB4">
        <w:t xml:space="preserve"> </w:t>
      </w:r>
      <w:r w:rsidR="009F7787">
        <w:t>=</w:t>
      </w:r>
      <w:r w:rsidR="009F7787" w:rsidRPr="007769C8">
        <w:rPr>
          <w:b/>
        </w:rPr>
        <w:t>1</w:t>
      </w:r>
      <w:r w:rsidR="007769C8" w:rsidRPr="007769C8">
        <w:rPr>
          <w:b/>
        </w:rPr>
        <w:t>.</w:t>
      </w:r>
      <w:r w:rsidR="00444044">
        <w:rPr>
          <w:b/>
        </w:rPr>
        <w:t>786.934,00</w:t>
      </w:r>
      <w:r w:rsidR="00BC0246" w:rsidRPr="00D37DB4">
        <w:t xml:space="preserve">  eura . Za decentralizacijska sredstvo plan</w:t>
      </w:r>
      <w:r w:rsidR="005F3EC3" w:rsidRPr="00D37DB4">
        <w:t>i</w:t>
      </w:r>
      <w:r w:rsidR="00BC0246" w:rsidRPr="00D37DB4">
        <w:t>rano je =</w:t>
      </w:r>
      <w:r w:rsidR="00A20AC1" w:rsidRPr="00A20AC1">
        <w:rPr>
          <w:b/>
        </w:rPr>
        <w:t>10</w:t>
      </w:r>
      <w:r w:rsidR="00444044">
        <w:rPr>
          <w:b/>
        </w:rPr>
        <w:t>4.003</w:t>
      </w:r>
      <w:r w:rsidR="00BC0246" w:rsidRPr="00A20AC1">
        <w:rPr>
          <w:b/>
        </w:rPr>
        <w:t>,00</w:t>
      </w:r>
      <w:r w:rsidR="00BC0246" w:rsidRPr="00D37DB4">
        <w:t xml:space="preserve"> eura a za vlastita sredstva je </w:t>
      </w:r>
      <w:r w:rsidR="00BC0246" w:rsidRPr="007769C8">
        <w:t>planirano</w:t>
      </w:r>
      <w:r w:rsidR="00BC0246" w:rsidRPr="007769C8">
        <w:rPr>
          <w:b/>
        </w:rPr>
        <w:t xml:space="preserve"> </w:t>
      </w:r>
      <w:r w:rsidR="00A20AC1">
        <w:rPr>
          <w:b/>
        </w:rPr>
        <w:t>=1.6</w:t>
      </w:r>
      <w:r w:rsidR="00444044">
        <w:rPr>
          <w:b/>
        </w:rPr>
        <w:t>82.931</w:t>
      </w:r>
      <w:r w:rsidR="00A20AC1">
        <w:rPr>
          <w:b/>
        </w:rPr>
        <w:t>,00</w:t>
      </w:r>
      <w:r w:rsidR="00BC0246" w:rsidRPr="00D37DB4">
        <w:t xml:space="preserve"> eura.</w:t>
      </w:r>
    </w:p>
    <w:p w14:paraId="52EA92E8" w14:textId="4718BB90" w:rsidR="00444044" w:rsidRDefault="00444044">
      <w:r>
        <w:t xml:space="preserve">          Rebalans III IZMJENA I DOPUNA PRORAČUNA BBŽ-a na ukupnim prohodima i rashodima imamo =</w:t>
      </w:r>
      <w:r w:rsidRPr="00444044">
        <w:rPr>
          <w:b/>
        </w:rPr>
        <w:t>1.715.858,00 eura</w:t>
      </w:r>
      <w:r>
        <w:rPr>
          <w:b/>
        </w:rPr>
        <w:t xml:space="preserve">. </w:t>
      </w:r>
      <w:r w:rsidRPr="00444044">
        <w:t>Razlika</w:t>
      </w:r>
      <w:r>
        <w:t xml:space="preserve"> je u </w:t>
      </w:r>
      <w:r w:rsidRPr="00444044">
        <w:rPr>
          <w:b/>
        </w:rPr>
        <w:t>=-71.076,00 eura</w:t>
      </w:r>
      <w:r>
        <w:t>.</w:t>
      </w:r>
    </w:p>
    <w:p w14:paraId="1AE062A0" w14:textId="77777777" w:rsidR="00444044" w:rsidRDefault="00444044"/>
    <w:p w14:paraId="3F9329BE" w14:textId="2D344967" w:rsidR="00444044" w:rsidRDefault="00444044">
      <w:pPr>
        <w:rPr>
          <w:b/>
        </w:rPr>
      </w:pPr>
      <w:r w:rsidRPr="00444044">
        <w:rPr>
          <w:b/>
        </w:rPr>
        <w:t xml:space="preserve"> OBRAZLOŽENJE PRIHODA I RASHODA IZ SREDSTAVA OSNIVAČA</w:t>
      </w:r>
      <w:r>
        <w:rPr>
          <w:b/>
        </w:rPr>
        <w:t xml:space="preserve"> – BBŽ-a</w:t>
      </w:r>
    </w:p>
    <w:p w14:paraId="49F0AD83" w14:textId="41F21D04" w:rsidR="00444044" w:rsidRDefault="00444044">
      <w:pPr>
        <w:rPr>
          <w:b/>
        </w:rPr>
      </w:pPr>
      <w:r>
        <w:rPr>
          <w:b/>
        </w:rPr>
        <w:t xml:space="preserve"> IZVOR 11- OPĆI PRI</w:t>
      </w:r>
      <w:r w:rsidR="001555EF">
        <w:rPr>
          <w:b/>
        </w:rPr>
        <w:t>HODI I PRIMICI</w:t>
      </w:r>
    </w:p>
    <w:p w14:paraId="00500789" w14:textId="7DE6F217" w:rsidR="001555EF" w:rsidRDefault="001555EF">
      <w:r>
        <w:rPr>
          <w:b/>
        </w:rPr>
        <w:t xml:space="preserve">      </w:t>
      </w:r>
      <w:r>
        <w:t>Na osnovu uputa  Upravnog odjela  za obrazovanje, kulturu i udruge BBŽ-a novim planom sredstva su smanjena u iznosu od =4.730,00 eura a odnose se na Pomoćnike u nastavi faza VII za rashode plaća. Na ovom izvoru je došlo do povećanja prihoda za osiguranje zgrada u iznosu od 116,   eura te je ukupni izvoz 11 smanjen za =4.614,00 eura.</w:t>
      </w:r>
      <w:r w:rsidR="006A397A">
        <w:t xml:space="preserve"> Planirani iznosi za kulturne i javne djelatnost te za knjižnu građu ostali su u istom iznosu kao i u prethodnom rebalansu.</w:t>
      </w:r>
    </w:p>
    <w:p w14:paraId="1FE2682D" w14:textId="4BC337BA" w:rsidR="006A397A" w:rsidRDefault="006A397A"/>
    <w:p w14:paraId="1B3DA8F3" w14:textId="475B5B3B" w:rsidR="006A397A" w:rsidRPr="006A397A" w:rsidRDefault="006A397A">
      <w:pPr>
        <w:rPr>
          <w:b/>
        </w:rPr>
      </w:pPr>
      <w:r w:rsidRPr="006A397A">
        <w:rPr>
          <w:b/>
        </w:rPr>
        <w:t xml:space="preserve">IZVOR 121 – PRIHODI ZA DECENTRALIZIRANE FUNKCIJE </w:t>
      </w:r>
    </w:p>
    <w:p w14:paraId="783FFD78" w14:textId="7E7F7860" w:rsidR="001555EF" w:rsidRDefault="006A397A">
      <w:r>
        <w:t xml:space="preserve">     Na izvoru 121 u ovome rebalansu dolazi do povećanja u iznosu od =7.000, 00  eura zbog povećanih troškova procjene rizika vode analiza na </w:t>
      </w:r>
      <w:proofErr w:type="spellStart"/>
      <w:r>
        <w:t>legionelu</w:t>
      </w:r>
      <w:proofErr w:type="spellEnd"/>
      <w:r>
        <w:t>.</w:t>
      </w:r>
    </w:p>
    <w:p w14:paraId="7B39EE30" w14:textId="78739641" w:rsidR="004F6846" w:rsidRDefault="004F6846"/>
    <w:p w14:paraId="05582E55" w14:textId="77777777" w:rsidR="004F6846" w:rsidRDefault="004F6846"/>
    <w:p w14:paraId="78A8148D" w14:textId="291DEE69" w:rsidR="006A397A" w:rsidRDefault="006A397A">
      <w:pPr>
        <w:rPr>
          <w:b/>
        </w:rPr>
      </w:pPr>
      <w:r w:rsidRPr="006A397A">
        <w:rPr>
          <w:b/>
        </w:rPr>
        <w:lastRenderedPageBreak/>
        <w:t>IZVOR 14- PRIHODI OD NEFINANCIJSKE IMOVINE</w:t>
      </w:r>
    </w:p>
    <w:p w14:paraId="7C500AB5" w14:textId="7FAAD875" w:rsidR="006A397A" w:rsidRDefault="006A397A">
      <w:r>
        <w:rPr>
          <w:b/>
        </w:rPr>
        <w:t xml:space="preserve">     </w:t>
      </w:r>
      <w:r w:rsidRPr="006A397A">
        <w:t>Izvor</w:t>
      </w:r>
      <w:r>
        <w:t xml:space="preserve"> 14 ostaje u istom iznosu kao i na prethodnom rebalansu (1.770,00 eura) a odnosi se na sufinanciranje troškova e-tehničara.</w:t>
      </w:r>
    </w:p>
    <w:p w14:paraId="583EFDB6" w14:textId="03980237" w:rsidR="006A397A" w:rsidRDefault="006A397A"/>
    <w:p w14:paraId="7999BC50" w14:textId="77E566E0" w:rsidR="006A397A" w:rsidRDefault="006A397A">
      <w:pPr>
        <w:rPr>
          <w:b/>
        </w:rPr>
      </w:pPr>
      <w:r w:rsidRPr="00882E3C">
        <w:rPr>
          <w:b/>
        </w:rPr>
        <w:t xml:space="preserve"> </w:t>
      </w:r>
      <w:r w:rsidR="00882E3C" w:rsidRPr="00882E3C">
        <w:rPr>
          <w:b/>
        </w:rPr>
        <w:t>IZVOR 15 -ADMINISTRATIVNE (UPRAVNE) PRISTOJBE</w:t>
      </w:r>
    </w:p>
    <w:p w14:paraId="36A8946B" w14:textId="4C646FA0" w:rsidR="0034023C" w:rsidRDefault="0034023C">
      <w:r w:rsidRPr="0034023C">
        <w:t xml:space="preserve">            Na ovom izvoru nije došlo do promjena u </w:t>
      </w:r>
      <w:r>
        <w:t xml:space="preserve">ovom rebalansu jer su sredstva utrošena za Županijsko natjecanje </w:t>
      </w:r>
      <w:r w:rsidR="005F4CF1">
        <w:t>iz povijesti  u iznosu od =683,00 eura.</w:t>
      </w:r>
    </w:p>
    <w:p w14:paraId="441B1D00" w14:textId="2985BF3B" w:rsidR="005F4CF1" w:rsidRDefault="005F4CF1">
      <w:pPr>
        <w:rPr>
          <w:b/>
        </w:rPr>
      </w:pPr>
      <w:r w:rsidRPr="005F4CF1">
        <w:rPr>
          <w:b/>
        </w:rPr>
        <w:t xml:space="preserve">IZVOR 51- POMOĆI IZ RIZNICE I MINISTARSTVA </w:t>
      </w:r>
    </w:p>
    <w:p w14:paraId="0B060F08" w14:textId="3F051B26" w:rsidR="005F4CF1" w:rsidRDefault="005F4CF1">
      <w:r w:rsidRPr="005F4CF1">
        <w:t xml:space="preserve">      Na izvoru </w:t>
      </w:r>
      <w:r>
        <w:t xml:space="preserve"> 51 </w:t>
      </w:r>
      <w:r w:rsidR="00480E55">
        <w:t>došlo je do povećanja sredstava za financiranje školske sheme i mednog dana u iznosu od =84,00 eura.</w:t>
      </w:r>
    </w:p>
    <w:p w14:paraId="41EF5AF2" w14:textId="42C94C21" w:rsidR="00480E55" w:rsidRDefault="00480E55">
      <w:pPr>
        <w:rPr>
          <w:b/>
        </w:rPr>
      </w:pPr>
      <w:r>
        <w:t xml:space="preserve"> </w:t>
      </w:r>
      <w:r w:rsidRPr="00480E55">
        <w:rPr>
          <w:b/>
        </w:rPr>
        <w:t>IZVOR 5602- ŠKOLSKA SCHEMA</w:t>
      </w:r>
    </w:p>
    <w:p w14:paraId="011F76F3" w14:textId="77777777" w:rsidR="00480E55" w:rsidRDefault="00480E55">
      <w:r>
        <w:rPr>
          <w:b/>
        </w:rPr>
        <w:t xml:space="preserve">   </w:t>
      </w:r>
      <w:r w:rsidRPr="00480E55">
        <w:t>Na ovom izvoru došlo je do povećanja u iznosu od 549,00 eura</w:t>
      </w:r>
      <w:r>
        <w:t xml:space="preserve"> u odnosu na izvorni plan.</w:t>
      </w:r>
    </w:p>
    <w:p w14:paraId="6C6E894B" w14:textId="77777777" w:rsidR="00480E55" w:rsidRDefault="00480E55"/>
    <w:p w14:paraId="3F7A5971" w14:textId="3BE28E01" w:rsidR="00480E55" w:rsidRDefault="00480E55">
      <w:pPr>
        <w:rPr>
          <w:b/>
        </w:rPr>
      </w:pPr>
      <w:r w:rsidRPr="00480E55">
        <w:rPr>
          <w:b/>
        </w:rPr>
        <w:t xml:space="preserve">OBRAZLOŽENJE- IZVANPRORAČUNSKI PRIHODI I RASHODI </w:t>
      </w:r>
    </w:p>
    <w:p w14:paraId="7D6E99DF" w14:textId="7F997E24" w:rsidR="00480E55" w:rsidRDefault="00480E55">
      <w:pPr>
        <w:rPr>
          <w:b/>
        </w:rPr>
      </w:pPr>
      <w:r>
        <w:rPr>
          <w:b/>
        </w:rPr>
        <w:t xml:space="preserve"> IZVOR- 32 – OSTALI I VLASTITI </w:t>
      </w:r>
      <w:r w:rsidR="006F1626">
        <w:rPr>
          <w:b/>
        </w:rPr>
        <w:t>PRIHODI</w:t>
      </w:r>
    </w:p>
    <w:p w14:paraId="3E891DCB" w14:textId="1FB87C97" w:rsidR="006F1626" w:rsidRDefault="00A005EF">
      <w:r>
        <w:t xml:space="preserve">     Na ovom izvoru nije došlo do promjena u odnosu na promjene II Izmjenom i dopunom Proračuna </w:t>
      </w:r>
      <w:proofErr w:type="spellStart"/>
      <w:r>
        <w:t>BBž</w:t>
      </w:r>
      <w:proofErr w:type="spellEnd"/>
      <w:r>
        <w:t>-a.</w:t>
      </w:r>
    </w:p>
    <w:p w14:paraId="03907265" w14:textId="57812F62" w:rsidR="00A005EF" w:rsidRDefault="00A005EF"/>
    <w:p w14:paraId="1203A044" w14:textId="28EBD030" w:rsidR="00A005EF" w:rsidRDefault="00A005EF">
      <w:pPr>
        <w:rPr>
          <w:b/>
        </w:rPr>
      </w:pPr>
      <w:r w:rsidRPr="00A005EF">
        <w:rPr>
          <w:b/>
        </w:rPr>
        <w:t>I</w:t>
      </w:r>
      <w:r w:rsidR="00F84AE7">
        <w:rPr>
          <w:b/>
        </w:rPr>
        <w:t>ZVOR</w:t>
      </w:r>
      <w:r w:rsidRPr="00A005EF">
        <w:rPr>
          <w:b/>
        </w:rPr>
        <w:t xml:space="preserve">  45 – PRIHODI ZA POSEBNE NAMJENE</w:t>
      </w:r>
    </w:p>
    <w:p w14:paraId="74723960" w14:textId="799E8877" w:rsidR="00A005EF" w:rsidRDefault="00F84AE7">
      <w:r>
        <w:t xml:space="preserve">             Izvor 45 podrazumijeva sredstva uplaćena od strane roditelja za produženi boravak (16.202,00 eura) i ostaju ista kao i u prošlim izmjenama.</w:t>
      </w:r>
    </w:p>
    <w:p w14:paraId="51E644ED" w14:textId="09EF1024" w:rsidR="00F84AE7" w:rsidRDefault="00F84AE7"/>
    <w:p w14:paraId="334AF8F7" w14:textId="7AD21E7E" w:rsidR="00F84AE7" w:rsidRPr="00F84AE7" w:rsidRDefault="00F84AE7">
      <w:pPr>
        <w:rPr>
          <w:b/>
        </w:rPr>
      </w:pPr>
      <w:r w:rsidRPr="00F84AE7">
        <w:rPr>
          <w:b/>
        </w:rPr>
        <w:t>OZVOR 511- POMOĆI -KORISNICI</w:t>
      </w:r>
    </w:p>
    <w:p w14:paraId="6800F16B" w14:textId="525F3F21" w:rsidR="00F84AE7" w:rsidRDefault="00F84AE7">
      <w:r>
        <w:t xml:space="preserve">       Na izvoru 511 dolazi do povećanja u iznosu do =63.855,00 eura za plaće , materijalna prava radnika prijevoz i ostale rashode za zaposlene.</w:t>
      </w:r>
    </w:p>
    <w:p w14:paraId="2B05BCEA" w14:textId="162D3461" w:rsidR="00F84AE7" w:rsidRDefault="00F84AE7"/>
    <w:p w14:paraId="5F3F18C5" w14:textId="59152876" w:rsidR="00F84AE7" w:rsidRDefault="0085002D">
      <w:r w:rsidRPr="0085002D">
        <w:rPr>
          <w:b/>
        </w:rPr>
        <w:t xml:space="preserve">IZVOR </w:t>
      </w:r>
      <w:r w:rsidR="00F84AE7" w:rsidRPr="0085002D">
        <w:rPr>
          <w:b/>
        </w:rPr>
        <w:t xml:space="preserve"> 51101 </w:t>
      </w:r>
      <w:r w:rsidRPr="0085002D">
        <w:rPr>
          <w:b/>
        </w:rPr>
        <w:t>– POMOĆI KORISNICI (PREHRANA</w:t>
      </w:r>
      <w:r>
        <w:t>)</w:t>
      </w:r>
    </w:p>
    <w:p w14:paraId="1BBE2863" w14:textId="1018EBC3" w:rsidR="0085002D" w:rsidRDefault="0085002D">
      <w:r>
        <w:t xml:space="preserve">    Financiranje  prehrane učenika u 2025. godine povećava se za =5.000,00 eura</w:t>
      </w:r>
    </w:p>
    <w:p w14:paraId="271948FF" w14:textId="1012181C" w:rsidR="0085002D" w:rsidRDefault="0085002D"/>
    <w:p w14:paraId="2133A9DD" w14:textId="5BDB1FD4" w:rsidR="0085002D" w:rsidRDefault="0085002D">
      <w:pPr>
        <w:rPr>
          <w:b/>
        </w:rPr>
      </w:pPr>
      <w:r w:rsidRPr="0085002D">
        <w:rPr>
          <w:b/>
        </w:rPr>
        <w:t>IZVOR 566- POMIĆI TEMELJEM PRIJENOSA EU SREDSTAVA -KORISNICI</w:t>
      </w:r>
    </w:p>
    <w:p w14:paraId="0060FD5C" w14:textId="22F629F4" w:rsidR="0085002D" w:rsidRDefault="0085002D">
      <w:r w:rsidRPr="0085002D">
        <w:t xml:space="preserve">     Planirani iznos od =28.000,00 eura </w:t>
      </w:r>
      <w:r>
        <w:t>umanjuje se na ovom izvoru. Sredstva su bila planirana za projekte ERASMUSA.</w:t>
      </w:r>
    </w:p>
    <w:p w14:paraId="58B43C86" w14:textId="1582B414" w:rsidR="004F6846" w:rsidRDefault="004F6846"/>
    <w:p w14:paraId="52431D1C" w14:textId="77777777" w:rsidR="004F6846" w:rsidRDefault="004F6846"/>
    <w:p w14:paraId="44F53E35" w14:textId="74A21CBA" w:rsidR="0085002D" w:rsidRDefault="0085002D">
      <w:pPr>
        <w:rPr>
          <w:b/>
        </w:rPr>
      </w:pPr>
      <w:r w:rsidRPr="0085002D">
        <w:rPr>
          <w:b/>
        </w:rPr>
        <w:lastRenderedPageBreak/>
        <w:t>IZVOR 611- DONACIJE</w:t>
      </w:r>
    </w:p>
    <w:p w14:paraId="0A34F932" w14:textId="73C09DB3" w:rsidR="0085002D" w:rsidRDefault="0085002D">
      <w:r>
        <w:rPr>
          <w:b/>
        </w:rPr>
        <w:t xml:space="preserve">       </w:t>
      </w:r>
      <w:r w:rsidRPr="0085002D">
        <w:t>N</w:t>
      </w:r>
      <w:r>
        <w:t xml:space="preserve">a ovom izvoru povećana su sredstva u iznosu od =8.650,00 eura za financiranje </w:t>
      </w:r>
      <w:r w:rsidR="0000338C">
        <w:t>ograde i knjižne građe.</w:t>
      </w:r>
    </w:p>
    <w:p w14:paraId="3F6ED6C3" w14:textId="77777777" w:rsidR="004F6846" w:rsidRDefault="004F6846"/>
    <w:p w14:paraId="4C76AA7A" w14:textId="2F7F648D" w:rsidR="004F6846" w:rsidRDefault="00EB58D6">
      <w:r>
        <w:t xml:space="preserve">       </w:t>
      </w:r>
      <w:r w:rsidR="004F6846">
        <w:t xml:space="preserve">Na kontu 922 – VIŠAK/MANJAK PROHODA  predviđen je iznos (=123.00,00 eura9) manjak sredstava za plaće mjeseca prosinca koje ćemo </w:t>
      </w:r>
      <w:proofErr w:type="spellStart"/>
      <w:r w:rsidR="004F6846">
        <w:t>uprihodovati</w:t>
      </w:r>
      <w:proofErr w:type="spellEnd"/>
      <w:r w:rsidR="004F6846">
        <w:t xml:space="preserve"> tek u 2026. godini.</w:t>
      </w:r>
    </w:p>
    <w:p w14:paraId="45413CA1" w14:textId="72BFCA4C" w:rsidR="00EB58D6" w:rsidRDefault="00EB58D6"/>
    <w:p w14:paraId="42C0AF55" w14:textId="7513351B" w:rsidR="00EB58D6" w:rsidRDefault="00EB58D6"/>
    <w:p w14:paraId="7CE935DB" w14:textId="2B540489" w:rsidR="00EB58D6" w:rsidRDefault="00EB58D6">
      <w:r>
        <w:t>U Daruvaru,  12.12.2025.</w:t>
      </w:r>
    </w:p>
    <w:p w14:paraId="513EBEC1" w14:textId="6F28DAC9" w:rsidR="00EB58D6" w:rsidRDefault="00EB58D6"/>
    <w:p w14:paraId="0D5E47B6" w14:textId="25AF535B" w:rsidR="00EB58D6" w:rsidRDefault="00EB58D6">
      <w:r>
        <w:t xml:space="preserve">Voditelj računovodstva:                                                                 </w:t>
      </w:r>
      <w:bookmarkStart w:id="0" w:name="_GoBack"/>
      <w:bookmarkEnd w:id="0"/>
      <w:r>
        <w:t xml:space="preserve">        Ravnateljica:</w:t>
      </w:r>
    </w:p>
    <w:p w14:paraId="1A46AD85" w14:textId="247B7E04" w:rsidR="00EB58D6" w:rsidRDefault="00EB58D6"/>
    <w:p w14:paraId="309E29DC" w14:textId="3EB89E8F" w:rsidR="00EB58D6" w:rsidRDefault="00EB58D6"/>
    <w:p w14:paraId="4BA7B249" w14:textId="5D9FDE3C" w:rsidR="00EB58D6" w:rsidRDefault="00EB58D6">
      <w:r>
        <w:t>---------------------------                                                                              --------------------------------</w:t>
      </w:r>
    </w:p>
    <w:p w14:paraId="591D91DE" w14:textId="354B85E0" w:rsidR="00EB58D6" w:rsidRDefault="00EB58D6">
      <w:r>
        <w:t xml:space="preserve">Blahuška Vrabec                                                                 Marija </w:t>
      </w:r>
      <w:proofErr w:type="spellStart"/>
      <w:r>
        <w:t>Valek</w:t>
      </w:r>
      <w:proofErr w:type="spellEnd"/>
      <w:r>
        <w:t xml:space="preserve">, </w:t>
      </w:r>
      <w:proofErr w:type="spellStart"/>
      <w:r>
        <w:t>mageduc.boh.o</w:t>
      </w:r>
      <w:proofErr w:type="spellEnd"/>
      <w:r>
        <w:t xml:space="preserve"> </w:t>
      </w:r>
      <w:proofErr w:type="spellStart"/>
      <w:r>
        <w:t>mag</w:t>
      </w:r>
      <w:proofErr w:type="spellEnd"/>
      <w:r>
        <w:t xml:space="preserve"> .</w:t>
      </w:r>
      <w:proofErr w:type="spellStart"/>
      <w:r>
        <w:t>ped</w:t>
      </w:r>
      <w:proofErr w:type="spellEnd"/>
    </w:p>
    <w:p w14:paraId="016D93ED" w14:textId="77777777" w:rsidR="004F6846" w:rsidRPr="0085002D" w:rsidRDefault="004F6846"/>
    <w:p w14:paraId="042A178B" w14:textId="77777777" w:rsidR="006A397A" w:rsidRPr="006A397A" w:rsidRDefault="006A397A"/>
    <w:p w14:paraId="3ABC3EFB" w14:textId="77777777" w:rsidR="00E10793" w:rsidRDefault="00E10793">
      <w:pPr>
        <w:rPr>
          <w:b/>
          <w:sz w:val="20"/>
          <w:szCs w:val="20"/>
        </w:rPr>
      </w:pPr>
    </w:p>
    <w:p w14:paraId="311CC94D" w14:textId="4257DB97" w:rsidR="00E722C1" w:rsidRDefault="00E722C1">
      <w:pPr>
        <w:rPr>
          <w:b/>
          <w:sz w:val="20"/>
          <w:szCs w:val="20"/>
        </w:rPr>
      </w:pPr>
    </w:p>
    <w:p w14:paraId="3F8FFC48" w14:textId="11CE3A7D" w:rsidR="00E10793" w:rsidRDefault="00E10793">
      <w:pPr>
        <w:rPr>
          <w:b/>
          <w:sz w:val="20"/>
          <w:szCs w:val="20"/>
        </w:rPr>
      </w:pPr>
    </w:p>
    <w:p w14:paraId="2FA68934" w14:textId="22EA67C9" w:rsidR="00E10793" w:rsidRDefault="00E10793">
      <w:pPr>
        <w:rPr>
          <w:b/>
          <w:sz w:val="20"/>
          <w:szCs w:val="20"/>
        </w:rPr>
      </w:pPr>
    </w:p>
    <w:p w14:paraId="3EB3FEBF" w14:textId="77777777" w:rsidR="00E10793" w:rsidRPr="00E722C1" w:rsidRDefault="00E10793">
      <w:pPr>
        <w:rPr>
          <w:b/>
          <w:sz w:val="24"/>
          <w:szCs w:val="24"/>
        </w:rPr>
      </w:pPr>
    </w:p>
    <w:p w14:paraId="3500B8D7" w14:textId="77777777" w:rsidR="00C27827" w:rsidRDefault="00C27827">
      <w:pPr>
        <w:rPr>
          <w:rFonts w:cstheme="minorHAnsi"/>
          <w:sz w:val="24"/>
          <w:szCs w:val="24"/>
        </w:rPr>
      </w:pPr>
    </w:p>
    <w:p w14:paraId="1A83524D" w14:textId="60708667" w:rsidR="005F3EC3" w:rsidRPr="00113BCF" w:rsidRDefault="005F3EC3" w:rsidP="00804816">
      <w:pPr>
        <w:pStyle w:val="StandardWeb"/>
        <w:shd w:val="clear" w:color="auto" w:fill="FFFFFF"/>
        <w:rPr>
          <w:rFonts w:asciiTheme="minorHAnsi" w:hAnsiTheme="minorHAnsi" w:cstheme="minorHAnsi"/>
          <w:color w:val="444345"/>
          <w:sz w:val="22"/>
          <w:szCs w:val="22"/>
        </w:rPr>
      </w:pPr>
    </w:p>
    <w:p w14:paraId="50EC7325" w14:textId="13A35E63" w:rsidR="005F3EC3" w:rsidRPr="00113BCF" w:rsidRDefault="005F3EC3" w:rsidP="005F3EC3">
      <w:pPr>
        <w:pStyle w:val="StandardWeb"/>
        <w:shd w:val="clear" w:color="auto" w:fill="FFFFFF"/>
        <w:rPr>
          <w:rFonts w:asciiTheme="minorHAnsi" w:hAnsiTheme="minorHAnsi" w:cstheme="minorHAnsi"/>
          <w:color w:val="444345"/>
          <w:sz w:val="22"/>
          <w:szCs w:val="22"/>
        </w:rPr>
      </w:pPr>
      <w:r w:rsidRPr="00113BCF">
        <w:rPr>
          <w:rFonts w:asciiTheme="minorHAnsi" w:hAnsiTheme="minorHAnsi" w:cstheme="minorHAnsi"/>
          <w:color w:val="444345"/>
          <w:sz w:val="22"/>
          <w:szCs w:val="22"/>
        </w:rPr>
        <w:t>U Daruvaru</w:t>
      </w:r>
      <w:r w:rsidR="007307C3">
        <w:rPr>
          <w:rFonts w:asciiTheme="minorHAnsi" w:hAnsiTheme="minorHAnsi" w:cstheme="minorHAnsi"/>
          <w:color w:val="444345"/>
          <w:sz w:val="22"/>
          <w:szCs w:val="22"/>
        </w:rPr>
        <w:t xml:space="preserve"> </w:t>
      </w:r>
      <w:r w:rsidRPr="00113BCF">
        <w:rPr>
          <w:rFonts w:asciiTheme="minorHAnsi" w:hAnsiTheme="minorHAnsi" w:cstheme="minorHAnsi"/>
          <w:color w:val="444345"/>
          <w:sz w:val="22"/>
          <w:szCs w:val="22"/>
        </w:rPr>
        <w:t xml:space="preserve"> </w:t>
      </w:r>
      <w:r w:rsidR="00E722C1">
        <w:rPr>
          <w:rFonts w:asciiTheme="minorHAnsi" w:hAnsiTheme="minorHAnsi" w:cstheme="minorHAnsi"/>
          <w:color w:val="444345"/>
          <w:sz w:val="22"/>
          <w:szCs w:val="22"/>
        </w:rPr>
        <w:t>.2025</w:t>
      </w:r>
      <w:r w:rsidRPr="00113BCF">
        <w:rPr>
          <w:rFonts w:asciiTheme="minorHAnsi" w:hAnsiTheme="minorHAnsi" w:cstheme="minorHAnsi"/>
          <w:color w:val="444345"/>
          <w:sz w:val="22"/>
          <w:szCs w:val="22"/>
        </w:rPr>
        <w:t>.</w:t>
      </w:r>
    </w:p>
    <w:p w14:paraId="1AADC4AD" w14:textId="175EE675" w:rsidR="005F3EC3" w:rsidRPr="00113BCF" w:rsidRDefault="005F3EC3" w:rsidP="005F3EC3">
      <w:pPr>
        <w:pStyle w:val="StandardWeb"/>
        <w:shd w:val="clear" w:color="auto" w:fill="FFFFFF"/>
        <w:rPr>
          <w:rFonts w:asciiTheme="minorHAnsi" w:hAnsiTheme="minorHAnsi" w:cstheme="minorHAnsi"/>
          <w:color w:val="444345"/>
          <w:sz w:val="22"/>
          <w:szCs w:val="22"/>
        </w:rPr>
      </w:pPr>
    </w:p>
    <w:p w14:paraId="2EBBE687" w14:textId="4D37F1BE" w:rsidR="005F3EC3" w:rsidRPr="00113BCF" w:rsidRDefault="005F3EC3" w:rsidP="005F3EC3">
      <w:pPr>
        <w:pStyle w:val="StandardWeb"/>
        <w:shd w:val="clear" w:color="auto" w:fill="FFFFFF"/>
        <w:rPr>
          <w:rFonts w:asciiTheme="minorHAnsi" w:hAnsiTheme="minorHAnsi" w:cstheme="minorHAnsi"/>
          <w:color w:val="444345"/>
          <w:sz w:val="22"/>
          <w:szCs w:val="22"/>
        </w:rPr>
      </w:pPr>
      <w:r w:rsidRPr="00113BCF">
        <w:rPr>
          <w:rFonts w:asciiTheme="minorHAnsi" w:hAnsiTheme="minorHAnsi" w:cstheme="minorHAnsi"/>
          <w:color w:val="444345"/>
          <w:sz w:val="22"/>
          <w:szCs w:val="22"/>
        </w:rPr>
        <w:t>Voditelj računovodstva:                                                  Ravnateljica:</w:t>
      </w:r>
    </w:p>
    <w:p w14:paraId="7641D2AC" w14:textId="563C09B8" w:rsidR="005F3EC3" w:rsidRPr="00113BCF" w:rsidRDefault="005F3EC3" w:rsidP="005F3EC3">
      <w:pPr>
        <w:pStyle w:val="StandardWeb"/>
        <w:shd w:val="clear" w:color="auto" w:fill="FFFFFF"/>
        <w:rPr>
          <w:rFonts w:asciiTheme="minorHAnsi" w:hAnsiTheme="minorHAnsi" w:cstheme="minorHAnsi"/>
          <w:color w:val="444345"/>
          <w:sz w:val="22"/>
          <w:szCs w:val="22"/>
        </w:rPr>
      </w:pPr>
    </w:p>
    <w:p w14:paraId="584DADC9" w14:textId="0624A4DA" w:rsidR="005F3EC3" w:rsidRPr="00113BCF" w:rsidRDefault="005F3EC3" w:rsidP="005F3EC3">
      <w:pPr>
        <w:pStyle w:val="StandardWeb"/>
        <w:shd w:val="clear" w:color="auto" w:fill="FFFFFF"/>
        <w:rPr>
          <w:rFonts w:asciiTheme="minorHAnsi" w:hAnsiTheme="minorHAnsi" w:cstheme="minorHAnsi"/>
          <w:color w:val="444345"/>
          <w:sz w:val="22"/>
          <w:szCs w:val="22"/>
        </w:rPr>
      </w:pPr>
      <w:r w:rsidRPr="00113BCF">
        <w:rPr>
          <w:rFonts w:asciiTheme="minorHAnsi" w:hAnsiTheme="minorHAnsi" w:cstheme="minorHAnsi"/>
          <w:color w:val="444345"/>
          <w:sz w:val="22"/>
          <w:szCs w:val="22"/>
        </w:rPr>
        <w:t>---------------------------                                           --------------------------</w:t>
      </w:r>
    </w:p>
    <w:p w14:paraId="46D503C1" w14:textId="70BDD186" w:rsidR="005F3EC3" w:rsidRPr="00113BCF" w:rsidRDefault="005F3EC3" w:rsidP="005F3EC3">
      <w:pPr>
        <w:pStyle w:val="StandardWeb"/>
        <w:shd w:val="clear" w:color="auto" w:fill="FFFFFF"/>
        <w:rPr>
          <w:rFonts w:asciiTheme="minorHAnsi" w:hAnsiTheme="minorHAnsi" w:cstheme="minorHAnsi"/>
          <w:color w:val="444345"/>
          <w:sz w:val="22"/>
          <w:szCs w:val="22"/>
        </w:rPr>
      </w:pPr>
      <w:r w:rsidRPr="00113BCF">
        <w:rPr>
          <w:rFonts w:asciiTheme="minorHAnsi" w:hAnsiTheme="minorHAnsi" w:cstheme="minorHAnsi"/>
          <w:color w:val="444345"/>
          <w:sz w:val="22"/>
          <w:szCs w:val="22"/>
        </w:rPr>
        <w:t xml:space="preserve">Blahuška Vrabec                                           Marija </w:t>
      </w:r>
      <w:proofErr w:type="spellStart"/>
      <w:r w:rsidRPr="00113BCF">
        <w:rPr>
          <w:rFonts w:asciiTheme="minorHAnsi" w:hAnsiTheme="minorHAnsi" w:cstheme="minorHAnsi"/>
          <w:color w:val="444345"/>
          <w:sz w:val="22"/>
          <w:szCs w:val="22"/>
        </w:rPr>
        <w:t>Valek</w:t>
      </w:r>
      <w:proofErr w:type="spellEnd"/>
      <w:r w:rsidRPr="00113BCF">
        <w:rPr>
          <w:rFonts w:asciiTheme="minorHAnsi" w:hAnsiTheme="minorHAnsi" w:cstheme="minorHAnsi"/>
          <w:color w:val="444345"/>
          <w:sz w:val="22"/>
          <w:szCs w:val="22"/>
        </w:rPr>
        <w:t xml:space="preserve">, </w:t>
      </w:r>
      <w:proofErr w:type="spellStart"/>
      <w:r w:rsidRPr="00113BCF">
        <w:rPr>
          <w:rFonts w:asciiTheme="minorHAnsi" w:hAnsiTheme="minorHAnsi" w:cstheme="minorHAnsi"/>
          <w:color w:val="444345"/>
          <w:sz w:val="22"/>
          <w:szCs w:val="22"/>
        </w:rPr>
        <w:t>mageduc.boh.o</w:t>
      </w:r>
      <w:proofErr w:type="spellEnd"/>
      <w:r w:rsidRPr="00113BCF">
        <w:rPr>
          <w:rFonts w:asciiTheme="minorHAnsi" w:hAnsiTheme="minorHAnsi" w:cstheme="minorHAnsi"/>
          <w:color w:val="444345"/>
          <w:sz w:val="22"/>
          <w:szCs w:val="22"/>
        </w:rPr>
        <w:t xml:space="preserve"> </w:t>
      </w:r>
      <w:proofErr w:type="spellStart"/>
      <w:r w:rsidRPr="00113BCF">
        <w:rPr>
          <w:rFonts w:asciiTheme="minorHAnsi" w:hAnsiTheme="minorHAnsi" w:cstheme="minorHAnsi"/>
          <w:color w:val="444345"/>
          <w:sz w:val="22"/>
          <w:szCs w:val="22"/>
        </w:rPr>
        <w:t>mag.ped</w:t>
      </w:r>
      <w:proofErr w:type="spellEnd"/>
    </w:p>
    <w:p w14:paraId="7C41B315" w14:textId="63785661" w:rsidR="00970E3D" w:rsidRPr="003B007C" w:rsidRDefault="00970E3D">
      <w:pPr>
        <w:rPr>
          <w:sz w:val="24"/>
          <w:szCs w:val="24"/>
        </w:rPr>
      </w:pPr>
    </w:p>
    <w:sectPr w:rsidR="00970E3D" w:rsidRPr="003B0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15"/>
    <w:rsid w:val="0000338C"/>
    <w:rsid w:val="0001145D"/>
    <w:rsid w:val="000C1D53"/>
    <w:rsid w:val="001052F8"/>
    <w:rsid w:val="00113BCF"/>
    <w:rsid w:val="00120DC2"/>
    <w:rsid w:val="00134A71"/>
    <w:rsid w:val="00137D59"/>
    <w:rsid w:val="001509BE"/>
    <w:rsid w:val="001555EF"/>
    <w:rsid w:val="00175F85"/>
    <w:rsid w:val="001944B1"/>
    <w:rsid w:val="001A0096"/>
    <w:rsid w:val="001C104E"/>
    <w:rsid w:val="001D4F0A"/>
    <w:rsid w:val="002B5ADA"/>
    <w:rsid w:val="002C4A79"/>
    <w:rsid w:val="002D36F4"/>
    <w:rsid w:val="002D3A87"/>
    <w:rsid w:val="0034023C"/>
    <w:rsid w:val="003652D3"/>
    <w:rsid w:val="003B007C"/>
    <w:rsid w:val="003C6EFE"/>
    <w:rsid w:val="003E00CC"/>
    <w:rsid w:val="00444044"/>
    <w:rsid w:val="0044601B"/>
    <w:rsid w:val="004515CC"/>
    <w:rsid w:val="0047039D"/>
    <w:rsid w:val="00480E55"/>
    <w:rsid w:val="00494415"/>
    <w:rsid w:val="004E3B69"/>
    <w:rsid w:val="004F6846"/>
    <w:rsid w:val="005421F6"/>
    <w:rsid w:val="00555FDE"/>
    <w:rsid w:val="00566C33"/>
    <w:rsid w:val="005F3EC3"/>
    <w:rsid w:val="005F4CF1"/>
    <w:rsid w:val="00627C18"/>
    <w:rsid w:val="00634571"/>
    <w:rsid w:val="00687BAC"/>
    <w:rsid w:val="006A397A"/>
    <w:rsid w:val="006D1B59"/>
    <w:rsid w:val="006F1626"/>
    <w:rsid w:val="00711860"/>
    <w:rsid w:val="007307C3"/>
    <w:rsid w:val="00755784"/>
    <w:rsid w:val="00772E6C"/>
    <w:rsid w:val="00773D13"/>
    <w:rsid w:val="00776215"/>
    <w:rsid w:val="007769C8"/>
    <w:rsid w:val="007D7E5A"/>
    <w:rsid w:val="007E0034"/>
    <w:rsid w:val="00802A8D"/>
    <w:rsid w:val="00804816"/>
    <w:rsid w:val="00813867"/>
    <w:rsid w:val="0082011E"/>
    <w:rsid w:val="00820FF5"/>
    <w:rsid w:val="0085002D"/>
    <w:rsid w:val="008741BE"/>
    <w:rsid w:val="00882E3C"/>
    <w:rsid w:val="008A415F"/>
    <w:rsid w:val="009356A3"/>
    <w:rsid w:val="00970E3D"/>
    <w:rsid w:val="0097272A"/>
    <w:rsid w:val="00996042"/>
    <w:rsid w:val="009B1C3C"/>
    <w:rsid w:val="009B403B"/>
    <w:rsid w:val="009F7787"/>
    <w:rsid w:val="00A005EF"/>
    <w:rsid w:val="00A20AC1"/>
    <w:rsid w:val="00A87E22"/>
    <w:rsid w:val="00AA1AA5"/>
    <w:rsid w:val="00AB5A16"/>
    <w:rsid w:val="00AF1CBF"/>
    <w:rsid w:val="00B36C55"/>
    <w:rsid w:val="00B51AC5"/>
    <w:rsid w:val="00BA2C19"/>
    <w:rsid w:val="00BC0246"/>
    <w:rsid w:val="00BC79CA"/>
    <w:rsid w:val="00BE5E12"/>
    <w:rsid w:val="00C27827"/>
    <w:rsid w:val="00C64605"/>
    <w:rsid w:val="00C766EF"/>
    <w:rsid w:val="00C77016"/>
    <w:rsid w:val="00CE0453"/>
    <w:rsid w:val="00CE3E82"/>
    <w:rsid w:val="00D00DB9"/>
    <w:rsid w:val="00D37DB4"/>
    <w:rsid w:val="00D41A5F"/>
    <w:rsid w:val="00D5200C"/>
    <w:rsid w:val="00D52A78"/>
    <w:rsid w:val="00D66F91"/>
    <w:rsid w:val="00D671F1"/>
    <w:rsid w:val="00D82D36"/>
    <w:rsid w:val="00DE7B3A"/>
    <w:rsid w:val="00E10793"/>
    <w:rsid w:val="00E220EF"/>
    <w:rsid w:val="00E2239B"/>
    <w:rsid w:val="00E2649A"/>
    <w:rsid w:val="00E70A49"/>
    <w:rsid w:val="00E722C1"/>
    <w:rsid w:val="00E74E41"/>
    <w:rsid w:val="00EB58D6"/>
    <w:rsid w:val="00F84AE7"/>
    <w:rsid w:val="00FA3ABF"/>
    <w:rsid w:val="00FC09A2"/>
    <w:rsid w:val="00FC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C5C0"/>
  <w15:chartTrackingRefBased/>
  <w15:docId w15:val="{AEA3B86C-96C2-4CA9-A115-C2522F07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E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F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3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5AD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5AD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3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3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4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6fe0dc-c85d-479c-bec9-7870f61b45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CC7AA268A20458646196C86CC0DF5" ma:contentTypeVersion="16" ma:contentTypeDescription="Create a new document." ma:contentTypeScope="" ma:versionID="26b4be075c4bac3c1eabaa86fef5a9f9">
  <xsd:schema xmlns:xsd="http://www.w3.org/2001/XMLSchema" xmlns:xs="http://www.w3.org/2001/XMLSchema" xmlns:p="http://schemas.microsoft.com/office/2006/metadata/properties" xmlns:ns3="656fe0dc-c85d-479c-bec9-7870f61b45df" xmlns:ns4="94f489d2-f145-4987-8540-31c6da03d3ef" targetNamespace="http://schemas.microsoft.com/office/2006/metadata/properties" ma:root="true" ma:fieldsID="be66667639373c880af76ed207c60532" ns3:_="" ns4:_="">
    <xsd:import namespace="656fe0dc-c85d-479c-bec9-7870f61b45df"/>
    <xsd:import namespace="94f489d2-f145-4987-8540-31c6da03d3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fe0dc-c85d-479c-bec9-7870f61b4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489d2-f145-4987-8540-31c6da03d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615E-8AB2-4971-82D0-9C21D25A9B47}">
  <ds:schemaRefs>
    <ds:schemaRef ds:uri="http://schemas.microsoft.com/office/2006/documentManagement/types"/>
    <ds:schemaRef ds:uri="http://purl.org/dc/terms/"/>
    <ds:schemaRef ds:uri="656fe0dc-c85d-479c-bec9-7870f61b45df"/>
    <ds:schemaRef ds:uri="http://schemas.microsoft.com/office/2006/metadata/properties"/>
    <ds:schemaRef ds:uri="http://www.w3.org/XML/1998/namespace"/>
    <ds:schemaRef ds:uri="http://purl.org/dc/elements/1.1/"/>
    <ds:schemaRef ds:uri="94f489d2-f145-4987-8540-31c6da03d3ef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81B18F-7ACF-4377-B3DF-A96F411A3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F9B82-2B04-4BEA-8AAF-7E33579E5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fe0dc-c85d-479c-bec9-7870f61b45df"/>
    <ds:schemaRef ds:uri="94f489d2-f145-4987-8540-31c6da03d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3181B7-AFB0-49E5-AD0C-934DE32A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Blahuška Vrabec</dc:creator>
  <cp:keywords/>
  <dc:description/>
  <cp:lastModifiedBy>Blahuška Vrabec</cp:lastModifiedBy>
  <cp:revision>70</cp:revision>
  <cp:lastPrinted>2025-09-19T07:05:00Z</cp:lastPrinted>
  <dcterms:created xsi:type="dcterms:W3CDTF">2024-11-07T09:50:00Z</dcterms:created>
  <dcterms:modified xsi:type="dcterms:W3CDTF">2025-12-11T09:20:00Z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0x010100593CC7AA268A20458646196C86CC0DF5</vt:lpwstr>
  </property>
</Properties>
</file>