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3B40D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OBRAZAC POZIVA ZA ORGANIZACIJU VIŠEDNEVNE IZVANUČIONIČKE NASTAVE </w:t>
      </w:r>
    </w:p>
    <w:p w14:paraId="3F2F411F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6"/>
          <w:szCs w:val="6"/>
        </w:rPr>
      </w:pPr>
      <w:r>
        <w:rPr>
          <w:b/>
          <w:bCs/>
          <w:color w:val="000000"/>
          <w:sz w:val="6"/>
          <w:szCs w:val="6"/>
        </w:rPr>
        <w:t xml:space="preserve">  </w:t>
      </w:r>
    </w:p>
    <w:tbl>
      <w:tblPr>
        <w:tblStyle w:val="a"/>
        <w:tblW w:w="26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1275"/>
      </w:tblGrid>
      <w:tr w:rsidR="00490094" w14:paraId="0F9AEB3A" w14:textId="77777777">
        <w:trPr>
          <w:trHeight w:val="195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2E21968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Broj poziva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6F567C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 xml:space="preserve"> 01/2026</w:t>
            </w:r>
          </w:p>
        </w:tc>
      </w:tr>
    </w:tbl>
    <w:p w14:paraId="453ED0CF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  <w:r>
        <w:rPr>
          <w:b/>
          <w:bCs/>
          <w:color w:val="000000"/>
          <w:sz w:val="2"/>
          <w:szCs w:val="2"/>
        </w:rPr>
        <w:t xml:space="preserve">  </w:t>
      </w:r>
    </w:p>
    <w:tbl>
      <w:tblPr>
        <w:tblStyle w:val="a0"/>
        <w:tblW w:w="82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5"/>
        <w:gridCol w:w="450"/>
        <w:gridCol w:w="15"/>
        <w:gridCol w:w="15"/>
        <w:gridCol w:w="1751"/>
        <w:gridCol w:w="1134"/>
        <w:gridCol w:w="875"/>
        <w:gridCol w:w="630"/>
        <w:gridCol w:w="240"/>
        <w:gridCol w:w="450"/>
        <w:gridCol w:w="420"/>
        <w:gridCol w:w="105"/>
        <w:gridCol w:w="195"/>
        <w:gridCol w:w="570"/>
        <w:gridCol w:w="915"/>
      </w:tblGrid>
      <w:tr w:rsidR="00490094" w14:paraId="55F4304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5DD6CA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A9DA87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Podaci o školi: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D53E13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tražene podatke: </w:t>
            </w:r>
          </w:p>
        </w:tc>
      </w:tr>
      <w:tr w:rsidR="00490094" w14:paraId="326133B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3EE100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EABC42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Naziv škole: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44FB47" w14:textId="77777777" w:rsidR="00490094" w:rsidRDefault="00322153">
            <w:pPr>
              <w:rPr>
                <w:rFonts w:ascii="Calibri" w:eastAsia="Calibri" w:hAnsi="Calibri" w:cs="Calibri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ascii="Calibri" w:eastAsia="Calibri" w:hAnsi="Calibri" w:cs="Calibri"/>
              </w:rPr>
              <w:t>ČEŠKA OSNOVNA ŠKOLA J.A. KOMENSKOG</w:t>
            </w:r>
          </w:p>
          <w:p w14:paraId="3768C1B0" w14:textId="77777777" w:rsidR="00490094" w:rsidRDefault="003221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ČESKÁ ZÁKLADNÍ ŠKOLA J.A. KOMENSKÉHO</w:t>
            </w:r>
          </w:p>
          <w:p w14:paraId="48DB502F" w14:textId="77777777" w:rsidR="00490094" w:rsidRDefault="003221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DARUVAR</w:t>
            </w:r>
          </w:p>
          <w:p w14:paraId="209FED59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90094" w14:paraId="5A01243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60AD3A4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662FB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Adresa:    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3406F79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T. G. MASARYKA 5</w:t>
            </w:r>
          </w:p>
        </w:tc>
      </w:tr>
      <w:tr w:rsidR="00490094" w14:paraId="0B2CDA1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D8033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012C28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Mjesto: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207AAB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 43 500 Daruvar</w:t>
            </w:r>
          </w:p>
        </w:tc>
      </w:tr>
      <w:tr w:rsidR="00490094" w14:paraId="436D9FC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2B7734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2CD68B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E-adresa na koju se dostavlja poziv: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D37281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hyperlink r:id="rId4">
              <w:r>
                <w:rPr>
                  <w:color w:val="0563C1"/>
                  <w:sz w:val="22"/>
                  <w:szCs w:val="22"/>
                  <w:u w:val="single"/>
                </w:rPr>
                <w:t>ured@os-ceska-jakomenskog-daruvar.skole.hr</w:t>
              </w:r>
            </w:hyperlink>
          </w:p>
          <w:p w14:paraId="480A04F9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(</w:t>
            </w: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čl. 13. st. 13.) </w:t>
            </w:r>
          </w:p>
        </w:tc>
      </w:tr>
      <w:tr w:rsidR="00490094" w14:paraId="3D4040C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9818B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F8385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Korisnici usluge su učenici: </w:t>
            </w:r>
          </w:p>
        </w:tc>
        <w:tc>
          <w:tcPr>
            <w:tcW w:w="27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596F72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 4.a, 4.b</w:t>
            </w:r>
          </w:p>
          <w:p w14:paraId="5B93F220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BC8B7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razreda </w:t>
            </w:r>
          </w:p>
        </w:tc>
      </w:tr>
      <w:tr w:rsidR="00490094" w14:paraId="72FE504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01201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739662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Tip putovanja: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11B94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Uz planirano upisati broj dana i noćenja: </w:t>
            </w:r>
          </w:p>
        </w:tc>
      </w:tr>
      <w:tr w:rsidR="00490094" w14:paraId="4F79795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15AB28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7E91F9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</w:t>
            </w:r>
            <w:r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5B2BD2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Škola u prirodi </w:t>
            </w:r>
          </w:p>
        </w:tc>
        <w:tc>
          <w:tcPr>
            <w:tcW w:w="21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0F1D6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 xml:space="preserve">            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FE857B4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         noćenja </w:t>
            </w:r>
          </w:p>
        </w:tc>
      </w:tr>
      <w:tr w:rsidR="00490094" w14:paraId="398BEE1D" w14:textId="77777777">
        <w:trPr>
          <w:trHeight w:val="180"/>
        </w:trPr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300BF8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847E00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69D8C4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Višednevna terenska nastava </w:t>
            </w:r>
          </w:p>
        </w:tc>
        <w:tc>
          <w:tcPr>
            <w:tcW w:w="21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FADA379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65201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noćenja </w:t>
            </w:r>
          </w:p>
        </w:tc>
      </w:tr>
      <w:tr w:rsidR="00490094" w14:paraId="009B6D5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3AA26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C7446E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D088F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Školska ekskurzija </w:t>
            </w:r>
          </w:p>
        </w:tc>
        <w:tc>
          <w:tcPr>
            <w:tcW w:w="21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224754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      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BB3178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noćenja </w:t>
            </w:r>
          </w:p>
        </w:tc>
      </w:tr>
      <w:tr w:rsidR="00490094" w14:paraId="660CCF0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BF6D43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CF936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57E46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Posjet </w:t>
            </w:r>
          </w:p>
        </w:tc>
        <w:tc>
          <w:tcPr>
            <w:tcW w:w="21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7E371B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B8EF2F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noćenja </w:t>
            </w:r>
          </w:p>
        </w:tc>
      </w:tr>
      <w:tr w:rsidR="00490094" w14:paraId="24D8409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6EB714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723FF2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Odredište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80C244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područje, ime/imena države/država: </w:t>
            </w:r>
          </w:p>
        </w:tc>
      </w:tr>
      <w:tr w:rsidR="00490094" w14:paraId="22B2F74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31917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A5F15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29A85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Područje u Republici Hrvatskoj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92D1CB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Dalmacija</w:t>
            </w:r>
          </w:p>
        </w:tc>
      </w:tr>
      <w:tr w:rsidR="00490094" w14:paraId="6B43DE8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C599D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5AAA8C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F1A1A43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Država/e u inozemstvu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6E3DC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vertAlign w:val="superscript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490094" w14:paraId="1DC73449" w14:textId="77777777">
        <w:tc>
          <w:tcPr>
            <w:tcW w:w="4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5BD54A3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5.</w:t>
            </w:r>
          </w:p>
          <w:p w14:paraId="6B64B878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05C9D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Planirano vrijeme realizacije </w:t>
            </w:r>
          </w:p>
          <w:p w14:paraId="031CBC23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(predložiti u okvirnom terminu od dva tjedna): 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06A305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    1</w:t>
            </w:r>
            <w:r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4CCE76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svib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nja 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3D61F92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88603D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svib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nja 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84EB01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sz w:val="22"/>
                <w:szCs w:val="22"/>
              </w:rPr>
              <w:t>6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.  </w:t>
            </w:r>
          </w:p>
        </w:tc>
      </w:tr>
      <w:tr w:rsidR="00490094" w14:paraId="7F62F7FA" w14:textId="77777777">
        <w:tc>
          <w:tcPr>
            <w:tcW w:w="455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E2D8FA2" w14:textId="77777777" w:rsidR="00490094" w:rsidRDefault="004900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4EC461E" w14:textId="77777777" w:rsidR="00490094" w:rsidRDefault="004900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74AC7E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AE51043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0ADBE86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472C88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2840FE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Godina </w:t>
            </w:r>
          </w:p>
        </w:tc>
      </w:tr>
      <w:tr w:rsidR="00490094" w14:paraId="2608599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D03F4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A18AAF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Broj sudionika: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F63783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broj: </w:t>
            </w:r>
          </w:p>
        </w:tc>
      </w:tr>
      <w:tr w:rsidR="00490094" w14:paraId="0FA0B46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6277FC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1A1CED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78A100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Predviđeni broj učenika </w:t>
            </w:r>
          </w:p>
        </w:tc>
        <w:tc>
          <w:tcPr>
            <w:tcW w:w="1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97017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  <w:r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8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A2103E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s mogućnošću odstupanja za </w:t>
            </w:r>
            <w:r>
              <w:rPr>
                <w:i/>
                <w:iCs/>
                <w:sz w:val="22"/>
                <w:szCs w:val="22"/>
              </w:rPr>
              <w:t>dva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učenika </w:t>
            </w:r>
          </w:p>
        </w:tc>
      </w:tr>
      <w:tr w:rsidR="00490094" w14:paraId="203FD4F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359F53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B2DE6B4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AF86009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Predviđeni broj učitelja </w:t>
            </w:r>
          </w:p>
        </w:tc>
        <w:tc>
          <w:tcPr>
            <w:tcW w:w="4400" w:type="dxa"/>
            <w:gridSpan w:val="9"/>
            <w:vAlign w:val="center"/>
          </w:tcPr>
          <w:p w14:paraId="7588E82C" w14:textId="77777777" w:rsidR="00490094" w:rsidRDefault="0032215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učitelja</w:t>
            </w:r>
          </w:p>
        </w:tc>
      </w:tr>
      <w:tr w:rsidR="00490094" w14:paraId="4C7764D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D9369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0FD6D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5B18803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Očekivani broj gratis ponuda za učenike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6BBC4B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490094" w14:paraId="660E62B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B6498AC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D41CF0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 puta: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0B049DC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traženo: </w:t>
            </w:r>
          </w:p>
        </w:tc>
      </w:tr>
      <w:tr w:rsidR="00490094" w14:paraId="5D5833E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0EF33D2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3A3D17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 polaska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A865D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 Daruvar</w:t>
            </w:r>
          </w:p>
        </w:tc>
      </w:tr>
      <w:tr w:rsidR="00490094" w14:paraId="371E7CB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BCD4C9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FF0A0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Imena mjesta (gradova i/ili naselja) koja se posjećuju: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C2F8C1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Biograd, Zadar, Nin, NP Krka, Smiljan, Vransko jezero, Šibenik, Sokolarski centar</w:t>
            </w:r>
          </w:p>
        </w:tc>
      </w:tr>
      <w:tr w:rsidR="00490094" w14:paraId="461435B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7A345F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DBF9AC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Vrsta prijevoza: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A2794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kombinacije: </w:t>
            </w:r>
          </w:p>
        </w:tc>
      </w:tr>
      <w:tr w:rsidR="00490094" w14:paraId="087974B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5EB1D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BD9233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42942A8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Autobus koji udovoljava zakonskim propisima za prijevoz učenika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DEF180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x</w:t>
            </w:r>
          </w:p>
        </w:tc>
      </w:tr>
      <w:tr w:rsidR="00490094" w14:paraId="5767151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67FAF4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B73267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B981CA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Vlak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9099B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490094" w14:paraId="6062C41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8A20CD9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BD3985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88A564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Brod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83DA80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x</w:t>
            </w:r>
          </w:p>
        </w:tc>
      </w:tr>
      <w:tr w:rsidR="00490094" w14:paraId="074D2B3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099A1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36A631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3683C4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Zrakoplov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0DE32BC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490094" w14:paraId="3F97F99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67EC8EC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EEE292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F76D6E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Kombinirani prijevoz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D1F29E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vertAlign w:val="superscript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490094" w14:paraId="4B79E66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44EA178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795585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Smještaj i prehrana: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76B53C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Označiti s X ili dopisati traženo: </w:t>
            </w:r>
          </w:p>
        </w:tc>
      </w:tr>
      <w:tr w:rsidR="00490094" w14:paraId="05F96E5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E884FC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E69BA78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9236F5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Hostel x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F74915E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90094" w14:paraId="74D5448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D09982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41EE6A4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82C638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Hotel, ako je moguće: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FB255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x</w:t>
            </w:r>
          </w:p>
        </w:tc>
      </w:tr>
      <w:tr w:rsidR="00490094" w14:paraId="71E3DB2F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4B24CBA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7364E38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9637B3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bliže centru grada</w:t>
            </w:r>
          </w:p>
        </w:tc>
        <w:tc>
          <w:tcPr>
            <w:tcW w:w="440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7B6BD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(Ime grada/gradova)</w:t>
            </w:r>
          </w:p>
        </w:tc>
      </w:tr>
      <w:tr w:rsidR="00490094" w14:paraId="4843F6D0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D5C84FF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670C44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4E808C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izvan grada s mogućnošću korištenja javnog prijevoza</w:t>
            </w:r>
          </w:p>
        </w:tc>
        <w:tc>
          <w:tcPr>
            <w:tcW w:w="440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3A6277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(Ime grada/gradova)</w:t>
            </w:r>
          </w:p>
        </w:tc>
      </w:tr>
      <w:tr w:rsidR="00490094" w14:paraId="45BDC2D3" w14:textId="77777777"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2605E9A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1A405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242AE4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4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nije bitna udaljenost od grada</w:t>
            </w:r>
          </w:p>
        </w:tc>
        <w:tc>
          <w:tcPr>
            <w:tcW w:w="4400" w:type="dxa"/>
            <w:gridSpan w:val="9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8E5773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                                                            (Ime grada/gradova)</w:t>
            </w:r>
          </w:p>
        </w:tc>
      </w:tr>
      <w:tr w:rsidR="00490094" w14:paraId="1E22018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BE7EFA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BE1625C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873FF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Pansion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FAD805B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90094" w14:paraId="01C7C97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A218A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995CE4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8D91E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polupansiona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A246873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90094" w14:paraId="16AD397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888AD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943EF5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  <w:p w14:paraId="1E41D02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 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DDAF8B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Prehrana na bazi punoga </w:t>
            </w:r>
          </w:p>
          <w:p w14:paraId="3484D6E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pansiona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734516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X</w:t>
            </w:r>
          </w:p>
          <w:p w14:paraId="5D22AF55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90094" w14:paraId="7D4196B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E81EE5C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9A20362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76896C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Drugi zahtjevi vezano uz smještaj i/ili prehranu (npr. za učenike s teškoćama, zdravstvenim problemima ili posebnom prehranom i sl.)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26D1169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Animacijski program</w:t>
            </w:r>
          </w:p>
        </w:tc>
      </w:tr>
      <w:tr w:rsidR="00490094" w14:paraId="76ED193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83F3BA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10.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CE03B6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ponude uračunati: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154A29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 s imenima svakog muzeja, nacionalnog parka ili parka prirode, dvorca, grada, radionice i sl.: </w:t>
            </w:r>
          </w:p>
        </w:tc>
      </w:tr>
      <w:tr w:rsidR="00490094" w14:paraId="13392CA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EE62C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510EF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B6FD6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Ulaznice za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B254E03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14:paraId="212E95E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Nacionalni park Krka, Memorijalni centar Nikola Tesla-Smiljan, Sokolarski centar, Vransko jezero, muzeji i galerije</w:t>
            </w:r>
          </w:p>
        </w:tc>
      </w:tr>
      <w:tr w:rsidR="00490094" w14:paraId="734DB69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37236C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FABD6F8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E62B2C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Sudjelovanje u radionicama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72199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490094" w14:paraId="5C9D04F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763745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D71DB6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FBF7E8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Turističkog vodiča za razgled grada </w:t>
            </w: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4625D2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X </w:t>
            </w:r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sva navedena odredišta </w:t>
            </w:r>
            <w:r>
              <w:rPr>
                <w:color w:val="000000"/>
                <w:sz w:val="22"/>
                <w:szCs w:val="22"/>
              </w:rPr>
              <w:t xml:space="preserve">) </w:t>
            </w:r>
          </w:p>
        </w:tc>
      </w:tr>
      <w:tr w:rsidR="00490094" w14:paraId="6996F1A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ED3BF50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C5F1C27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C7F7EF" w14:textId="77777777" w:rsidR="00490094" w:rsidRDefault="00322153">
            <w:pPr>
              <w:pStyle w:val="Naslov2"/>
              <w:spacing w:before="0" w:after="75"/>
              <w:rPr>
                <w:rFonts w:ascii="Arial" w:eastAsia="Arial" w:hAnsi="Arial" w:cs="Arial"/>
                <w:b/>
                <w:bCs/>
                <w:color w:val="000000"/>
                <w:sz w:val="41"/>
                <w:szCs w:val="4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d) troškove pedagoške pratnje sukladno članku 11.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Pravilnika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o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izvođenju izleta, ekskurzija i drugih odgojno-obrazovnih aktivnosti izvan škole(</w:t>
            </w:r>
            <w:r>
              <w:rPr>
                <w:color w:val="000000"/>
                <w:sz w:val="18"/>
                <w:szCs w:val="18"/>
              </w:rPr>
              <w:t>NN 67/14,81/15,53/21)</w:t>
            </w:r>
          </w:p>
          <w:p w14:paraId="6D7F57B9" w14:textId="77777777" w:rsidR="00490094" w:rsidRDefault="004900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4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955547C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x</w:t>
            </w:r>
          </w:p>
        </w:tc>
      </w:tr>
      <w:tr w:rsidR="00490094" w14:paraId="3C1C791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EC2C234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11. </w:t>
            </w:r>
          </w:p>
        </w:tc>
        <w:tc>
          <w:tcPr>
            <w:tcW w:w="4870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0A139D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uključiti i stavke putnog osiguranja od: </w:t>
            </w:r>
          </w:p>
        </w:tc>
        <w:tc>
          <w:tcPr>
            <w:tcW w:w="28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4354EC9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(za br. 12): </w:t>
            </w:r>
          </w:p>
        </w:tc>
      </w:tr>
      <w:tr w:rsidR="00490094" w14:paraId="451315C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B5F56B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38F0DD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440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211C22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posljedica nesretnoga slučaja i bolesti na </w:t>
            </w:r>
          </w:p>
          <w:p w14:paraId="1E5200A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putovanju u inozemstvu </w:t>
            </w:r>
          </w:p>
        </w:tc>
        <w:tc>
          <w:tcPr>
            <w:tcW w:w="28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AEEC54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490094" w14:paraId="40CE4D3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836423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497EFA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440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3D2D80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zdravstvenog osiguranja za vrijeme puta i boravka u inozemstvu </w:t>
            </w:r>
          </w:p>
        </w:tc>
        <w:tc>
          <w:tcPr>
            <w:tcW w:w="28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B65B02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490094" w14:paraId="6A03760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76248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0653E0A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440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709F966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otkaza putovanja </w:t>
            </w:r>
          </w:p>
        </w:tc>
        <w:tc>
          <w:tcPr>
            <w:tcW w:w="28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B189E2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                       x</w:t>
            </w:r>
          </w:p>
        </w:tc>
      </w:tr>
      <w:tr w:rsidR="00490094" w14:paraId="2A6590B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1D4871F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150852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440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91121A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troškova pomoći povratka u mjesto polazišta u slučaju nesreće i bolesti </w:t>
            </w:r>
          </w:p>
        </w:tc>
        <w:tc>
          <w:tcPr>
            <w:tcW w:w="28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144E081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                      </w:t>
            </w:r>
            <w:r>
              <w:rPr>
                <w:b/>
                <w:bCs/>
                <w:color w:val="000000"/>
                <w:sz w:val="22"/>
                <w:szCs w:val="22"/>
              </w:rPr>
              <w:t>x</w:t>
            </w:r>
          </w:p>
        </w:tc>
      </w:tr>
      <w:tr w:rsidR="00490094" w14:paraId="074E501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56DFD93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7A5A740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440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90E1A9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oštećenja i gubitka prtljage </w:t>
            </w:r>
          </w:p>
        </w:tc>
        <w:tc>
          <w:tcPr>
            <w:tcW w:w="28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D1EF29D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X</w:t>
            </w:r>
          </w:p>
        </w:tc>
      </w:tr>
      <w:tr w:rsidR="00490094" w14:paraId="43F5AB18" w14:textId="77777777">
        <w:tc>
          <w:tcPr>
            <w:tcW w:w="822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2647BFE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12.        Dostava ponuda: </w:t>
            </w:r>
          </w:p>
        </w:tc>
      </w:tr>
      <w:tr w:rsidR="00490094" w14:paraId="0D5AE2F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2B1A02B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23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35A736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Rok dostave ponuda je </w:t>
            </w:r>
          </w:p>
        </w:tc>
        <w:tc>
          <w:tcPr>
            <w:tcW w:w="553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0A11D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>
              <w:rPr>
                <w:color w:val="000000"/>
                <w:sz w:val="22"/>
                <w:szCs w:val="22"/>
              </w:rPr>
              <w:t>. siječnja 202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 xml:space="preserve">.                   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godine  do </w:t>
            </w:r>
            <w:r>
              <w:rPr>
                <w:color w:val="000000"/>
                <w:sz w:val="22"/>
                <w:szCs w:val="22"/>
              </w:rPr>
              <w:t xml:space="preserve">15.00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sati. </w:t>
            </w:r>
          </w:p>
        </w:tc>
      </w:tr>
      <w:tr w:rsidR="00490094" w14:paraId="79DFD702" w14:textId="77777777">
        <w:tc>
          <w:tcPr>
            <w:tcW w:w="53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2C0BA65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   Razmatranje ponuda održat će se u školi dana </w:t>
            </w:r>
          </w:p>
        </w:tc>
        <w:tc>
          <w:tcPr>
            <w:tcW w:w="14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6BBB125" w14:textId="6F64B265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  <w:r w:rsidR="00776BAD">
              <w:rPr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.2.202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987CD67" w14:textId="77777777" w:rsidR="00490094" w:rsidRDefault="00322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 14:00 sati </w:t>
            </w:r>
          </w:p>
        </w:tc>
      </w:tr>
    </w:tbl>
    <w:p w14:paraId="1B486BD4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4"/>
          <w:szCs w:val="4"/>
        </w:rPr>
      </w:pPr>
      <w:r>
        <w:rPr>
          <w:color w:val="000000"/>
          <w:sz w:val="4"/>
          <w:szCs w:val="4"/>
        </w:rPr>
        <w:t> </w:t>
      </w:r>
      <w:r>
        <w:rPr>
          <w:color w:val="000000"/>
          <w:sz w:val="16"/>
          <w:szCs w:val="16"/>
        </w:rPr>
        <w:t>1. Prije potpisivanja ugovora za ponudu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odabrani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davatelj usluga dužan je dostaviti ili dati školi na uvid:</w:t>
      </w:r>
      <w:r>
        <w:rPr>
          <w:color w:val="000000"/>
          <w:sz w:val="4"/>
          <w:szCs w:val="4"/>
        </w:rPr>
        <w:t xml:space="preserve"> </w:t>
      </w:r>
    </w:p>
    <w:p w14:paraId="445D607C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registraciji (preslika izvatka iz sudskog ili obrtnog registra) iz kojeg je razvidno da je davatelj usluga registriran za obavljanje djelatnosti turističke agencije, </w:t>
      </w:r>
    </w:p>
    <w:p w14:paraId="4D4B3EED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registraciji turističke agencije sukladno posebnom propisu kojim je uređeno pružanje usluga u turizmu (preslika rješenja nadležnog ureda državne uprave o ispunjavanju propisanih uvjeta za pružanje usluga turističke agencije – organiziranje paket-aranžmana, sklapanje ugovora i provedba ugovora o paket-aranžmanu, organizaciji izleta, sklapanje i provedba ugovora o izletu ili uvid u popis turističkih agencija koje na svojim mrežnim stranicama objavljuje ministarstvo nadležno za turizam). </w:t>
      </w:r>
    </w:p>
    <w:p w14:paraId="5AB9E7AF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2. Mjesec dana prije realizacije ugovora odabrani davatelj usluga dužan je dostaviti ili dati školi na uvid: </w:t>
      </w:r>
    </w:p>
    <w:p w14:paraId="28F9F965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osiguranju jamčevine za slučaj nesolventnosti (za višednevnu ekskurziju ili višednevnu terensku nastavu), </w:t>
      </w:r>
    </w:p>
    <w:p w14:paraId="18E162D9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osiguranju od odgovornosti za štetu koju turistička agencija prouzroči neispunjenjem, djelomičnim ispunjenjem ili neurednim ispunjenjem obveza iz paket-aranžmana (preslika polica). </w:t>
      </w:r>
    </w:p>
    <w:p w14:paraId="1999D96E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3. U slučaju da se poziv objavljuje sukladno čl. 13. st. 12. Pravilnika, dokaz iz točke 2. dostavlja se sedam (7) dana prije realizacije ugovora </w:t>
      </w:r>
      <w:r>
        <w:rPr>
          <w:b/>
          <w:bCs/>
          <w:color w:val="000000"/>
          <w:sz w:val="16"/>
          <w:szCs w:val="16"/>
        </w:rPr>
        <w:t xml:space="preserve">. </w:t>
      </w:r>
    </w:p>
    <w:p w14:paraId="3E370616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b/>
          <w:bCs/>
          <w:i/>
          <w:iCs/>
          <w:color w:val="000000"/>
          <w:sz w:val="16"/>
          <w:szCs w:val="16"/>
        </w:rPr>
        <w:t xml:space="preserve">Napomena: </w:t>
      </w:r>
    </w:p>
    <w:p w14:paraId="5FF14B83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1) Pristigle ponude trebaju sadržavati i u cijenu uključivati: </w:t>
      </w:r>
    </w:p>
    <w:p w14:paraId="46EAD268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prijevoz sudionika isključivo prijevoznim sredstvima koji udovoljavaju propisima, </w:t>
      </w:r>
    </w:p>
    <w:p w14:paraId="3996B640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osiguranje odgovornosti i jamčevine. </w:t>
      </w:r>
    </w:p>
    <w:p w14:paraId="65DA8040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2) Ponude trebaju biti: </w:t>
      </w:r>
    </w:p>
    <w:p w14:paraId="0A7710A3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u skladu s posebnim propisima kojima se uređuje pružanje usluga u turizmu i obavljanje ugostiteljske djelatnosti ili sukladno posebnim propisima, </w:t>
      </w:r>
    </w:p>
    <w:p w14:paraId="14C5FA96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 xml:space="preserve">b) razrađene prema traženim točkama i s iskazanom ukupnom cijenom za pojedinog učenika. </w:t>
      </w:r>
    </w:p>
    <w:p w14:paraId="0A2AF6E8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3) U obzir će se uzimati ponude zaprimljene poštom na školsku ustanovu do navedenoga roka (dana i sata), odnosno e-poštom ako se postupak provodi sukladno čl. 13. st. 13. ovoga Pravilnika. </w:t>
      </w:r>
    </w:p>
    <w:p w14:paraId="2D4ECE6A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4)</w:t>
      </w:r>
      <w:r>
        <w:rPr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Školska ustanova ne smije mijenjati sadržaj obrasca poziva, već samo popunjavati prazne rubrike te ne smije upisati naziv objekta u kojemu se pružaju usluge smještaja sukladno posebnome propisu kojim se uređuje obavljanje ugostiteljske djelatnosti (npr. hotela, hostela i dr.). </w:t>
      </w:r>
    </w:p>
    <w:p w14:paraId="435191D3" w14:textId="77777777" w:rsidR="00490094" w:rsidRDefault="0032215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16"/>
          <w:szCs w:val="16"/>
        </w:rPr>
        <w:t>5)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Potencijalni davatelj usluga ne može dopisivati i nuditi dodatne pogodnosti. </w:t>
      </w:r>
    </w:p>
    <w:p w14:paraId="2B5412E9" w14:textId="77777777" w:rsidR="00490094" w:rsidRDefault="00490094">
      <w:pPr>
        <w:rPr>
          <w:sz w:val="22"/>
          <w:szCs w:val="22"/>
        </w:rPr>
      </w:pPr>
    </w:p>
    <w:p w14:paraId="53664484" w14:textId="77777777" w:rsidR="00490094" w:rsidRDefault="00490094">
      <w:pPr>
        <w:rPr>
          <w:sz w:val="20"/>
          <w:szCs w:val="20"/>
        </w:rPr>
      </w:pPr>
    </w:p>
    <w:sectPr w:rsidR="00490094">
      <w:pgSz w:w="11906" w:h="16838"/>
      <w:pgMar w:top="1440" w:right="1440" w:bottom="113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16B4450-F302-4696-857F-45C8520D9494}"/>
    <w:embedBold r:id="rId2" w:fontKey="{7316BD8B-C37A-4969-A2F3-3E7B7D6A006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A3F0A05-1746-4717-A634-8B6435A4D7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B3D0D07-5C79-4831-8B49-98D951C696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60C9299-2BAD-4DA2-8BD4-18074DBABD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094"/>
    <w:rsid w:val="00044759"/>
    <w:rsid w:val="00117139"/>
    <w:rsid w:val="00322153"/>
    <w:rsid w:val="00490094"/>
    <w:rsid w:val="00540DBF"/>
    <w:rsid w:val="0077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8B4C7"/>
  <w15:docId w15:val="{F631EE10-8701-4DC5-922F-DBFD55E00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ured@os-ceska-jakomenskog-daruvar.skole.h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898</Words>
  <Characters>5124</Characters>
  <Application>Microsoft Office Word</Application>
  <DocSecurity>0</DocSecurity>
  <Lines>42</Lines>
  <Paragraphs>12</Paragraphs>
  <ScaleCrop>false</ScaleCrop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Marija Ulovec</cp:lastModifiedBy>
  <cp:revision>4</cp:revision>
  <dcterms:created xsi:type="dcterms:W3CDTF">2026-01-12T12:33:00Z</dcterms:created>
  <dcterms:modified xsi:type="dcterms:W3CDTF">2026-01-12T13:23:00Z</dcterms:modified>
</cp:coreProperties>
</file>